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A4A26" w14:textId="77777777" w:rsidR="009604E1" w:rsidRPr="00AB4062" w:rsidRDefault="009604E1" w:rsidP="009604E1">
      <w:pPr>
        <w:pStyle w:val="Title"/>
        <w:spacing w:before="0" w:after="120"/>
        <w:rPr>
          <w:rFonts w:cs="Calibri"/>
          <w:b/>
          <w:bCs/>
          <w:szCs w:val="52"/>
        </w:rPr>
      </w:pPr>
      <w:r w:rsidRPr="00AB4062">
        <w:rPr>
          <w:rFonts w:cs="Calibri"/>
          <w:szCs w:val="52"/>
        </w:rPr>
        <w:t xml:space="preserve">Cause of the Week: </w:t>
      </w:r>
      <w:r w:rsidRPr="00AB4062">
        <w:rPr>
          <w:rFonts w:cs="Calibri"/>
          <w:b/>
          <w:bCs/>
          <w:szCs w:val="52"/>
        </w:rPr>
        <w:t>Education</w:t>
      </w:r>
    </w:p>
    <w:p w14:paraId="2B0B7DC1" w14:textId="77777777" w:rsidR="009604E1" w:rsidRPr="00AB4062" w:rsidRDefault="009604E1" w:rsidP="009604E1">
      <w:pPr>
        <w:pStyle w:val="Heading3"/>
        <w:spacing w:before="0"/>
      </w:pPr>
      <w:r w:rsidRPr="00AB4062">
        <w:t>(</w:t>
      </w:r>
      <w:r w:rsidRPr="00AB4062">
        <w:rPr>
          <w:i/>
          <w:iCs/>
        </w:rPr>
        <w:t>Use this article to promote the cause of the week in newsletters, publications, and intranet sites.</w:t>
      </w:r>
      <w:r w:rsidRPr="00AB4062">
        <w:t>)</w:t>
      </w:r>
    </w:p>
    <w:p w14:paraId="72E428CE" w14:textId="77777777" w:rsidR="009604E1" w:rsidRPr="00AB4062" w:rsidRDefault="009604E1" w:rsidP="009604E1">
      <w:pPr>
        <w:spacing w:before="0" w:after="0"/>
      </w:pPr>
    </w:p>
    <w:p w14:paraId="35FE62EB" w14:textId="77777777" w:rsidR="009604E1" w:rsidRPr="00AB4062" w:rsidRDefault="009604E1" w:rsidP="009604E1">
      <w:pPr>
        <w:spacing w:before="0"/>
        <w:rPr>
          <w:rFonts w:cs="Calibri"/>
        </w:rPr>
      </w:pPr>
      <w:r w:rsidRPr="00AB4062">
        <w:rPr>
          <w:rFonts w:cs="Calibri"/>
        </w:rPr>
        <w:t>The CFC cause of the week is Education. Ensuring educators and students have the resources they need is an investment in our future. Promoting education sets the stage for higher lifetime earning potential for individuals; stronger, more empathetic communities; and a safer, more peaceful world. Unfortunately, many children (and adults) around the world still struggle to reach their full potential due to barriers in education including tuition, the cost of books and supplies, extracurricular fees, and lack of access to technology resources.</w:t>
      </w:r>
    </w:p>
    <w:p w14:paraId="7B25A36A" w14:textId="77777777" w:rsidR="009604E1" w:rsidRPr="00AB4062" w:rsidRDefault="009604E1" w:rsidP="009604E1">
      <w:pPr>
        <w:spacing w:before="0"/>
        <w:rPr>
          <w:rFonts w:cs="Calibri"/>
        </w:rPr>
      </w:pPr>
      <w:r w:rsidRPr="00AB4062">
        <w:rPr>
          <w:rFonts w:cs="Calibri"/>
        </w:rPr>
        <w:t>Here is just one example of how a CFC-participating charity is supporting education:</w:t>
      </w:r>
    </w:p>
    <w:p w14:paraId="6DFB15BD" w14:textId="77777777" w:rsidR="009604E1" w:rsidRPr="00AB4062" w:rsidRDefault="009604E1" w:rsidP="009604E1">
      <w:pPr>
        <w:pStyle w:val="paragraph"/>
        <w:spacing w:before="0" w:beforeAutospacing="0"/>
        <w:textAlignment w:val="baseline"/>
        <w:rPr>
          <w:rStyle w:val="eop"/>
          <w:rFonts w:ascii="Source Sans Pro" w:eastAsia="MS PGothic" w:hAnsi="Source Sans Pro" w:cs="Segoe UI"/>
          <w:color w:val="58595B"/>
          <w:sz w:val="22"/>
          <w:szCs w:val="22"/>
        </w:rPr>
      </w:pPr>
      <w:r w:rsidRPr="00AB4062">
        <w:rPr>
          <w:rStyle w:val="eop"/>
          <w:rFonts w:ascii="Source Sans Pro" w:eastAsia="MS PGothic" w:hAnsi="Source Sans Pro" w:cs="Segoe UI"/>
          <w:color w:val="58595B"/>
          <w:sz w:val="22"/>
          <w:szCs w:val="22"/>
        </w:rPr>
        <w:t xml:space="preserve">Rachel is a fourth-grade teacher. She says that most days, she </w:t>
      </w:r>
      <w:proofErr w:type="gramStart"/>
      <w:r w:rsidRPr="00AB4062">
        <w:rPr>
          <w:rStyle w:val="eop"/>
          <w:rFonts w:ascii="Source Sans Pro" w:eastAsia="MS PGothic" w:hAnsi="Source Sans Pro" w:cs="Segoe UI"/>
          <w:color w:val="58595B"/>
          <w:sz w:val="22"/>
          <w:szCs w:val="22"/>
        </w:rPr>
        <w:t>has to</w:t>
      </w:r>
      <w:proofErr w:type="gramEnd"/>
      <w:r w:rsidRPr="00AB4062">
        <w:rPr>
          <w:rStyle w:val="eop"/>
          <w:rFonts w:ascii="Source Sans Pro" w:eastAsia="MS PGothic" w:hAnsi="Source Sans Pro" w:cs="Segoe UI"/>
          <w:color w:val="58595B"/>
          <w:sz w:val="22"/>
          <w:szCs w:val="22"/>
        </w:rPr>
        <w:t xml:space="preserve"> provide the necessary supplies for basic schoolwork, like pencils, notebooks, and highlighters.   </w:t>
      </w:r>
    </w:p>
    <w:p w14:paraId="547DD3CB" w14:textId="77777777" w:rsidR="009604E1" w:rsidRPr="00AB4062" w:rsidRDefault="009604E1" w:rsidP="009604E1">
      <w:pPr>
        <w:pStyle w:val="paragraph"/>
        <w:spacing w:before="0" w:beforeAutospacing="0"/>
        <w:textAlignment w:val="baseline"/>
        <w:rPr>
          <w:rFonts w:eastAsia="MS PGothic"/>
          <w:color w:val="58595B"/>
        </w:rPr>
      </w:pPr>
      <w:r w:rsidRPr="00AB4062">
        <w:rPr>
          <w:rStyle w:val="eop"/>
          <w:rFonts w:ascii="Source Sans Pro" w:eastAsia="MS PGothic" w:hAnsi="Source Sans Pro" w:cs="Segoe UI"/>
          <w:color w:val="58595B"/>
          <w:sz w:val="22"/>
          <w:szCs w:val="22"/>
        </w:rPr>
        <w:t>When she found a CFC-participating charity that provides school supplies to teachers at no cost, she jumped at the chance.  She says that when students don’t feel the burden of their families’ inability to provide supplies, they can focus on learning.  </w:t>
      </w:r>
    </w:p>
    <w:p w14:paraId="7A32EE61" w14:textId="77777777" w:rsidR="009604E1" w:rsidRPr="00AB4062" w:rsidRDefault="009604E1" w:rsidP="009604E1">
      <w:pPr>
        <w:spacing w:before="0" w:line="240" w:lineRule="auto"/>
        <w:rPr>
          <w:rFonts w:cs="Calibri"/>
        </w:rPr>
      </w:pPr>
      <w:r w:rsidRPr="00AB4062">
        <w:rPr>
          <w:rFonts w:cs="Calibri"/>
        </w:rPr>
        <w:t xml:space="preserve">Here are a few more examples of how CFC donations can help: </w:t>
      </w:r>
    </w:p>
    <w:p w14:paraId="0EF00510" w14:textId="77777777" w:rsidR="009604E1" w:rsidRPr="00AB4062" w:rsidRDefault="009604E1" w:rsidP="009604E1">
      <w:pPr>
        <w:pStyle w:val="ListParagraph"/>
        <w:numPr>
          <w:ilvl w:val="0"/>
          <w:numId w:val="5"/>
        </w:numPr>
        <w:spacing w:before="0" w:line="256" w:lineRule="auto"/>
        <w:rPr>
          <w:rFonts w:cs="Calibri"/>
        </w:rPr>
      </w:pPr>
      <w:r w:rsidRPr="00AB4062">
        <w:rPr>
          <w:rFonts w:cs="Calibri"/>
        </w:rPr>
        <w:t>Train teachers and involve parents, caregivers and whole communities in education.</w:t>
      </w:r>
    </w:p>
    <w:p w14:paraId="28FEFA2D" w14:textId="77777777" w:rsidR="009604E1" w:rsidRPr="00AB4062" w:rsidRDefault="009604E1" w:rsidP="009604E1">
      <w:pPr>
        <w:pStyle w:val="ListParagraph"/>
        <w:numPr>
          <w:ilvl w:val="0"/>
          <w:numId w:val="5"/>
        </w:numPr>
        <w:spacing w:before="0" w:line="256" w:lineRule="auto"/>
        <w:rPr>
          <w:rFonts w:cs="Calibri"/>
        </w:rPr>
      </w:pPr>
      <w:r w:rsidRPr="00AB4062">
        <w:rPr>
          <w:rFonts w:cs="Calibri"/>
        </w:rPr>
        <w:t xml:space="preserve">Encourage young girls to develop an interest in a scientific field. </w:t>
      </w:r>
    </w:p>
    <w:p w14:paraId="58D04F23" w14:textId="77777777" w:rsidR="009604E1" w:rsidRPr="00AB4062" w:rsidRDefault="009604E1" w:rsidP="009604E1">
      <w:pPr>
        <w:pStyle w:val="ListParagraph"/>
        <w:numPr>
          <w:ilvl w:val="0"/>
          <w:numId w:val="5"/>
        </w:numPr>
        <w:spacing w:before="0" w:line="256" w:lineRule="auto"/>
        <w:rPr>
          <w:rFonts w:cs="Calibri"/>
        </w:rPr>
      </w:pPr>
      <w:r w:rsidRPr="00AB4062">
        <w:rPr>
          <w:rFonts w:cs="Calibri"/>
        </w:rPr>
        <w:t>Teach illiterate adults how to read.</w:t>
      </w:r>
    </w:p>
    <w:p w14:paraId="4A78D3CC" w14:textId="77777777" w:rsidR="009604E1" w:rsidRPr="00AB4062" w:rsidRDefault="009604E1" w:rsidP="009604E1">
      <w:pPr>
        <w:pStyle w:val="ListParagraph"/>
        <w:numPr>
          <w:ilvl w:val="0"/>
          <w:numId w:val="0"/>
        </w:numPr>
        <w:spacing w:before="0"/>
        <w:ind w:left="720"/>
        <w:rPr>
          <w:rFonts w:cs="Calibri"/>
        </w:rPr>
      </w:pPr>
    </w:p>
    <w:p w14:paraId="18620A09" w14:textId="77777777" w:rsidR="009604E1" w:rsidRPr="00AB4062" w:rsidRDefault="009604E1" w:rsidP="009604E1">
      <w:pPr>
        <w:spacing w:before="0"/>
        <w:rPr>
          <w:rFonts w:cs="Calibri"/>
        </w:rPr>
      </w:pPr>
      <w:r w:rsidRPr="00AB4062">
        <w:rPr>
          <w:rFonts w:cs="Calibri"/>
        </w:rPr>
        <w:t>Visit GiveCFC.org today to learn more about the CFC and GIVE HAPPY.</w:t>
      </w:r>
    </w:p>
    <w:p w14:paraId="54250997" w14:textId="77777777" w:rsidR="001D2A0C" w:rsidRPr="00AB4062" w:rsidRDefault="001D2A0C" w:rsidP="009604E1"/>
    <w:sectPr w:rsidR="001D2A0C" w:rsidRPr="00AB4062" w:rsidSect="00810E88">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C83D7" w14:textId="77777777" w:rsidR="00D14AE2" w:rsidRDefault="00D14AE2" w:rsidP="00525B25">
      <w:r>
        <w:separator/>
      </w:r>
    </w:p>
  </w:endnote>
  <w:endnote w:type="continuationSeparator" w:id="0">
    <w:p w14:paraId="2D8F440A" w14:textId="77777777" w:rsidR="00D14AE2" w:rsidRDefault="00D14AE2" w:rsidP="0052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krit Text">
    <w:charset w:val="00"/>
    <w:family w:val="roman"/>
    <w:pitch w:val="variable"/>
    <w:sig w:usb0="A000804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EA29" w14:textId="77777777" w:rsidR="002C398E" w:rsidRDefault="002C3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520D" w14:textId="77777777" w:rsidR="002C398E" w:rsidRDefault="002C39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4C4A" w14:textId="77777777" w:rsidR="00B76710" w:rsidRDefault="00B76710" w:rsidP="00965BD3">
    <w:pPr>
      <w:jc w:val="center"/>
      <w:rPr>
        <w:rFonts w:cs="Sanskrit Text"/>
        <w:b/>
        <w:bCs/>
        <w:color w:val="AC1A2F"/>
        <w:sz w:val="28"/>
        <w:szCs w:val="28"/>
      </w:rPr>
    </w:pPr>
  </w:p>
  <w:p w14:paraId="3C555FF4" w14:textId="77777777" w:rsidR="009D5AA1" w:rsidRDefault="00B260BA" w:rsidP="00965BD3">
    <w:pPr>
      <w:jc w:val="center"/>
      <w:rPr>
        <w:noProof/>
        <w:color w:val="000000"/>
        <w:sz w:val="28"/>
        <w:szCs w:val="28"/>
      </w:rPr>
    </w:pPr>
    <w:r w:rsidRPr="00BF2635">
      <w:rPr>
        <w:rFonts w:cs="Sanskrit Text"/>
        <w:b/>
        <w:bCs/>
        <w:color w:val="AC1A2F"/>
        <w:sz w:val="28"/>
        <w:szCs w:val="28"/>
      </w:rPr>
      <w:t>GIVE HAPPY today at GiveCFC.org</w:t>
    </w:r>
  </w:p>
  <w:p w14:paraId="4AA92637" w14:textId="324EF0ED" w:rsidR="00B260BA" w:rsidRPr="00BF2635" w:rsidRDefault="009D5AA1" w:rsidP="00965BD3">
    <w:pPr>
      <w:jc w:val="center"/>
      <w:rPr>
        <w:rFonts w:cs="Sanskrit Text"/>
        <w:b/>
        <w:bCs/>
        <w:color w:val="AC1A2F"/>
        <w:sz w:val="28"/>
        <w:szCs w:val="28"/>
      </w:rPr>
    </w:pPr>
    <w:r w:rsidRPr="00BF2635">
      <w:rPr>
        <w:noProof/>
        <w:color w:val="000000"/>
        <w:sz w:val="28"/>
        <w:szCs w:val="28"/>
      </w:rPr>
      <w:drawing>
        <wp:inline distT="0" distB="0" distL="0" distR="0" wp14:anchorId="57AC4649" wp14:editId="07114374">
          <wp:extent cx="1362585" cy="283818"/>
          <wp:effectExtent l="0" t="0" r="0" b="2540"/>
          <wp:docPr id="6" name="Picture 6" descr="Give Happy today at GiveCFC.org and the CFC logo An OPM Initiat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2585" cy="283818"/>
                  </a:xfrm>
                  <a:prstGeom prst="rect">
                    <a:avLst/>
                  </a:prstGeom>
                  <a:noFill/>
                  <a:ln>
                    <a:noFill/>
                  </a:ln>
                </pic:spPr>
              </pic:pic>
            </a:graphicData>
          </a:graphic>
        </wp:inline>
      </w:drawing>
    </w:r>
  </w:p>
  <w:p w14:paraId="36935F0E" w14:textId="38625CA6" w:rsidR="00044CFB" w:rsidRDefault="00044CFB" w:rsidP="00044CFB">
    <w:pPr>
      <w:autoSpaceDE w:val="0"/>
      <w:autoSpaceDN w:val="0"/>
      <w:adjustRightInd w:val="0"/>
      <w:ind w:left="-896" w:right="-994"/>
      <w:jc w:val="center"/>
      <w:rPr>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BF673" w14:textId="77777777" w:rsidR="00D14AE2" w:rsidRDefault="00D14AE2" w:rsidP="00525B25">
      <w:r>
        <w:separator/>
      </w:r>
    </w:p>
  </w:footnote>
  <w:footnote w:type="continuationSeparator" w:id="0">
    <w:p w14:paraId="6F4F0AED" w14:textId="77777777" w:rsidR="00D14AE2" w:rsidRDefault="00D14AE2" w:rsidP="0052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2712" w14:textId="77777777" w:rsidR="002C398E" w:rsidRDefault="002C3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6833" w14:textId="77777777" w:rsidR="002C398E" w:rsidRDefault="002C39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D620" w14:textId="197D9369" w:rsidR="002C4D62" w:rsidRDefault="00FB36BE" w:rsidP="00EC3F12">
    <w:pPr>
      <w:pStyle w:val="Header"/>
    </w:pPr>
    <w:r>
      <w:rPr>
        <w:noProof/>
        <w:color w:val="000000"/>
        <w:szCs w:val="20"/>
      </w:rPr>
      <w:drawing>
        <wp:inline distT="0" distB="0" distL="0" distR="0" wp14:anchorId="4EEB05C5" wp14:editId="29493C65">
          <wp:extent cx="3520440" cy="894134"/>
          <wp:effectExtent l="0" t="0" r="3810" b="1270"/>
          <wp:docPr id="5" name="Picture 5" descr="CFC logo Give Happy">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0440" cy="894134"/>
                  </a:xfrm>
                  <a:prstGeom prst="rect">
                    <a:avLst/>
                  </a:prstGeom>
                  <a:noFill/>
                  <a:ln>
                    <a:noFill/>
                  </a:ln>
                </pic:spPr>
              </pic:pic>
            </a:graphicData>
          </a:graphic>
        </wp:inline>
      </w:drawing>
    </w:r>
    <w:r w:rsidR="002C4D62" w:rsidRPr="002C4D62">
      <w:rPr>
        <w:sz w:val="10"/>
        <w:szCs w:val="1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C2C19"/>
    <w:multiLevelType w:val="hybridMultilevel"/>
    <w:tmpl w:val="E3FC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E0492"/>
    <w:multiLevelType w:val="hybridMultilevel"/>
    <w:tmpl w:val="3C284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D700E64"/>
    <w:multiLevelType w:val="hybridMultilevel"/>
    <w:tmpl w:val="E7E8385A"/>
    <w:lvl w:ilvl="0" w:tplc="60B694A2">
      <w:start w:val="1"/>
      <w:numFmt w:val="bullet"/>
      <w:pStyle w:val="ListParagraph"/>
      <w:lvlText w:val=""/>
      <w:lvlJc w:val="left"/>
      <w:rPr>
        <w:rFonts w:ascii="Symbol" w:hAnsi="Symbol" w:hint="default"/>
        <w:color w:val="00347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2E6B92"/>
    <w:multiLevelType w:val="hybridMultilevel"/>
    <w:tmpl w:val="1DBC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9263460">
    <w:abstractNumId w:val="0"/>
  </w:num>
  <w:num w:numId="2" w16cid:durableId="2014649885">
    <w:abstractNumId w:val="2"/>
  </w:num>
  <w:num w:numId="3" w16cid:durableId="1504783836">
    <w:abstractNumId w:val="3"/>
  </w:num>
  <w:num w:numId="4" w16cid:durableId="1790973331">
    <w:abstractNumId w:val="2"/>
    <w:lvlOverride w:ilvl="0"/>
    <w:lvlOverride w:ilvl="1"/>
    <w:lvlOverride w:ilvl="2"/>
    <w:lvlOverride w:ilvl="3"/>
    <w:lvlOverride w:ilvl="4"/>
    <w:lvlOverride w:ilvl="5"/>
    <w:lvlOverride w:ilvl="6"/>
    <w:lvlOverride w:ilvl="7"/>
    <w:lvlOverride w:ilvl="8"/>
  </w:num>
  <w:num w:numId="5" w16cid:durableId="211694596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28A"/>
    <w:rsid w:val="00000365"/>
    <w:rsid w:val="00044CFB"/>
    <w:rsid w:val="000626D7"/>
    <w:rsid w:val="00070D64"/>
    <w:rsid w:val="000716AA"/>
    <w:rsid w:val="00080AA7"/>
    <w:rsid w:val="00094E92"/>
    <w:rsid w:val="000B0313"/>
    <w:rsid w:val="000B6C45"/>
    <w:rsid w:val="000E6A22"/>
    <w:rsid w:val="0011201A"/>
    <w:rsid w:val="00124611"/>
    <w:rsid w:val="00131075"/>
    <w:rsid w:val="001349CA"/>
    <w:rsid w:val="00150D73"/>
    <w:rsid w:val="001618E3"/>
    <w:rsid w:val="00186E12"/>
    <w:rsid w:val="001A0C84"/>
    <w:rsid w:val="001C22E7"/>
    <w:rsid w:val="001D0278"/>
    <w:rsid w:val="001D2A0C"/>
    <w:rsid w:val="001D2E15"/>
    <w:rsid w:val="002041FF"/>
    <w:rsid w:val="00235D3A"/>
    <w:rsid w:val="00242250"/>
    <w:rsid w:val="002538FF"/>
    <w:rsid w:val="00270832"/>
    <w:rsid w:val="00293BB1"/>
    <w:rsid w:val="00294A51"/>
    <w:rsid w:val="002A2288"/>
    <w:rsid w:val="002B43E7"/>
    <w:rsid w:val="002B643B"/>
    <w:rsid w:val="002C398E"/>
    <w:rsid w:val="002C4D62"/>
    <w:rsid w:val="002D4CD0"/>
    <w:rsid w:val="002E04DF"/>
    <w:rsid w:val="002F7BB8"/>
    <w:rsid w:val="003327A1"/>
    <w:rsid w:val="00352290"/>
    <w:rsid w:val="00353AB0"/>
    <w:rsid w:val="003726A7"/>
    <w:rsid w:val="00376CC2"/>
    <w:rsid w:val="00380E50"/>
    <w:rsid w:val="00393F66"/>
    <w:rsid w:val="00396DE5"/>
    <w:rsid w:val="00397372"/>
    <w:rsid w:val="003A4AAA"/>
    <w:rsid w:val="003D0561"/>
    <w:rsid w:val="003D369D"/>
    <w:rsid w:val="003E1F20"/>
    <w:rsid w:val="00420F0E"/>
    <w:rsid w:val="00424927"/>
    <w:rsid w:val="00424F6D"/>
    <w:rsid w:val="00431464"/>
    <w:rsid w:val="00452F4D"/>
    <w:rsid w:val="004610DF"/>
    <w:rsid w:val="00461161"/>
    <w:rsid w:val="00491D13"/>
    <w:rsid w:val="00497D46"/>
    <w:rsid w:val="004B3C82"/>
    <w:rsid w:val="004D49C0"/>
    <w:rsid w:val="004D6EF4"/>
    <w:rsid w:val="004E3417"/>
    <w:rsid w:val="004F335C"/>
    <w:rsid w:val="004F6CDD"/>
    <w:rsid w:val="00501183"/>
    <w:rsid w:val="00505186"/>
    <w:rsid w:val="00520A33"/>
    <w:rsid w:val="00525B25"/>
    <w:rsid w:val="00535758"/>
    <w:rsid w:val="005449A2"/>
    <w:rsid w:val="00547E57"/>
    <w:rsid w:val="00557617"/>
    <w:rsid w:val="00576444"/>
    <w:rsid w:val="0058420F"/>
    <w:rsid w:val="005B1894"/>
    <w:rsid w:val="005C0728"/>
    <w:rsid w:val="005C1193"/>
    <w:rsid w:val="005C2555"/>
    <w:rsid w:val="005C3F62"/>
    <w:rsid w:val="005F5C21"/>
    <w:rsid w:val="00622310"/>
    <w:rsid w:val="006250FF"/>
    <w:rsid w:val="00626CEF"/>
    <w:rsid w:val="00642B42"/>
    <w:rsid w:val="0065103D"/>
    <w:rsid w:val="00663513"/>
    <w:rsid w:val="00677F77"/>
    <w:rsid w:val="006A7A8F"/>
    <w:rsid w:val="006B1762"/>
    <w:rsid w:val="006D58ED"/>
    <w:rsid w:val="00717AAD"/>
    <w:rsid w:val="00721C0A"/>
    <w:rsid w:val="00761E3A"/>
    <w:rsid w:val="00767364"/>
    <w:rsid w:val="0077664B"/>
    <w:rsid w:val="00793DB6"/>
    <w:rsid w:val="007B6370"/>
    <w:rsid w:val="007D49CD"/>
    <w:rsid w:val="007E59CF"/>
    <w:rsid w:val="007E7327"/>
    <w:rsid w:val="007F2B63"/>
    <w:rsid w:val="008048DA"/>
    <w:rsid w:val="00810E88"/>
    <w:rsid w:val="00811596"/>
    <w:rsid w:val="00855A14"/>
    <w:rsid w:val="0088564A"/>
    <w:rsid w:val="00895F72"/>
    <w:rsid w:val="008C467A"/>
    <w:rsid w:val="008D0826"/>
    <w:rsid w:val="008D56BF"/>
    <w:rsid w:val="008E0219"/>
    <w:rsid w:val="008E6F9D"/>
    <w:rsid w:val="00900EFD"/>
    <w:rsid w:val="00905F2D"/>
    <w:rsid w:val="00921AAA"/>
    <w:rsid w:val="009318C9"/>
    <w:rsid w:val="009318E1"/>
    <w:rsid w:val="0093622B"/>
    <w:rsid w:val="0094244C"/>
    <w:rsid w:val="00943553"/>
    <w:rsid w:val="009558FD"/>
    <w:rsid w:val="009604E1"/>
    <w:rsid w:val="00965BD3"/>
    <w:rsid w:val="009816A5"/>
    <w:rsid w:val="009A2085"/>
    <w:rsid w:val="009C347D"/>
    <w:rsid w:val="009C5886"/>
    <w:rsid w:val="009D5AA1"/>
    <w:rsid w:val="009E7ABC"/>
    <w:rsid w:val="009F182E"/>
    <w:rsid w:val="00A127D1"/>
    <w:rsid w:val="00A15A16"/>
    <w:rsid w:val="00A21C47"/>
    <w:rsid w:val="00A26F94"/>
    <w:rsid w:val="00A27F2F"/>
    <w:rsid w:val="00A45D72"/>
    <w:rsid w:val="00A62D28"/>
    <w:rsid w:val="00AA1D1A"/>
    <w:rsid w:val="00AA743C"/>
    <w:rsid w:val="00AB3493"/>
    <w:rsid w:val="00AB4062"/>
    <w:rsid w:val="00AC09B8"/>
    <w:rsid w:val="00AE24D9"/>
    <w:rsid w:val="00AF6BD2"/>
    <w:rsid w:val="00B03C0C"/>
    <w:rsid w:val="00B1028A"/>
    <w:rsid w:val="00B118F3"/>
    <w:rsid w:val="00B260BA"/>
    <w:rsid w:val="00B34057"/>
    <w:rsid w:val="00B34A98"/>
    <w:rsid w:val="00B4148C"/>
    <w:rsid w:val="00B45061"/>
    <w:rsid w:val="00B56219"/>
    <w:rsid w:val="00B76710"/>
    <w:rsid w:val="00B8525A"/>
    <w:rsid w:val="00B9273F"/>
    <w:rsid w:val="00BB1D96"/>
    <w:rsid w:val="00BD4082"/>
    <w:rsid w:val="00BF014A"/>
    <w:rsid w:val="00BF2635"/>
    <w:rsid w:val="00C15474"/>
    <w:rsid w:val="00C2524D"/>
    <w:rsid w:val="00C33A23"/>
    <w:rsid w:val="00C476AB"/>
    <w:rsid w:val="00C756A6"/>
    <w:rsid w:val="00C7724A"/>
    <w:rsid w:val="00CB3E7A"/>
    <w:rsid w:val="00CC0836"/>
    <w:rsid w:val="00CC2613"/>
    <w:rsid w:val="00CD3EB1"/>
    <w:rsid w:val="00CF26D1"/>
    <w:rsid w:val="00D14AE2"/>
    <w:rsid w:val="00D1531B"/>
    <w:rsid w:val="00D25EA4"/>
    <w:rsid w:val="00DB1F82"/>
    <w:rsid w:val="00DC257E"/>
    <w:rsid w:val="00DC465D"/>
    <w:rsid w:val="00DE3A2C"/>
    <w:rsid w:val="00DF1B1A"/>
    <w:rsid w:val="00E01D4F"/>
    <w:rsid w:val="00E04476"/>
    <w:rsid w:val="00E51E9B"/>
    <w:rsid w:val="00E63868"/>
    <w:rsid w:val="00E638BE"/>
    <w:rsid w:val="00E949BC"/>
    <w:rsid w:val="00EA401D"/>
    <w:rsid w:val="00EC21A4"/>
    <w:rsid w:val="00EC3F12"/>
    <w:rsid w:val="00EE61F9"/>
    <w:rsid w:val="00EF3C8C"/>
    <w:rsid w:val="00F10FA8"/>
    <w:rsid w:val="00F21437"/>
    <w:rsid w:val="00F25768"/>
    <w:rsid w:val="00F34A32"/>
    <w:rsid w:val="00FA419B"/>
    <w:rsid w:val="00FA60AD"/>
    <w:rsid w:val="00FB36BE"/>
    <w:rsid w:val="00FB758E"/>
    <w:rsid w:val="00FE6AB2"/>
    <w:rsid w:val="00FF059F"/>
    <w:rsid w:val="2B57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A7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1A4"/>
    <w:pPr>
      <w:spacing w:before="40" w:after="240" w:line="259" w:lineRule="auto"/>
    </w:pPr>
    <w:rPr>
      <w:rFonts w:ascii="Source Sans Pro" w:hAnsi="Source Sans Pro" w:cs="Arial"/>
      <w:color w:val="58595B"/>
      <w:sz w:val="22"/>
      <w:szCs w:val="22"/>
    </w:rPr>
  </w:style>
  <w:style w:type="paragraph" w:styleId="Heading1">
    <w:name w:val="heading 1"/>
    <w:basedOn w:val="Normal"/>
    <w:next w:val="Normal"/>
    <w:link w:val="Heading1Char"/>
    <w:autoRedefine/>
    <w:uiPriority w:val="9"/>
    <w:qFormat/>
    <w:rsid w:val="00793DB6"/>
    <w:pPr>
      <w:keepNext/>
      <w:keepLines/>
      <w:spacing w:before="240" w:after="0"/>
      <w:outlineLvl w:val="0"/>
    </w:pPr>
    <w:rPr>
      <w:rFonts w:eastAsia="MS PGothic"/>
      <w:b/>
      <w:color w:val="003479"/>
      <w:sz w:val="28"/>
      <w:szCs w:val="32"/>
    </w:rPr>
  </w:style>
  <w:style w:type="paragraph" w:styleId="Heading2">
    <w:name w:val="heading 2"/>
    <w:basedOn w:val="Normal"/>
    <w:next w:val="Normal"/>
    <w:link w:val="Heading2Char"/>
    <w:autoRedefine/>
    <w:uiPriority w:val="9"/>
    <w:unhideWhenUsed/>
    <w:qFormat/>
    <w:rsid w:val="00B34A98"/>
    <w:pPr>
      <w:keepNext/>
      <w:keepLines/>
      <w:spacing w:before="240" w:after="0"/>
      <w:outlineLvl w:val="1"/>
    </w:pPr>
    <w:rPr>
      <w:rFonts w:eastAsia="MS PGothic"/>
      <w:b/>
      <w:color w:val="AC1A2F"/>
      <w:sz w:val="24"/>
      <w:szCs w:val="26"/>
    </w:rPr>
  </w:style>
  <w:style w:type="paragraph" w:styleId="Heading3">
    <w:name w:val="heading 3"/>
    <w:basedOn w:val="Normal"/>
    <w:next w:val="Normal"/>
    <w:link w:val="Heading3Char"/>
    <w:autoRedefine/>
    <w:uiPriority w:val="9"/>
    <w:unhideWhenUsed/>
    <w:qFormat/>
    <w:rsid w:val="00793DB6"/>
    <w:pPr>
      <w:keepNext/>
      <w:keepLines/>
      <w:spacing w:before="240" w:after="0"/>
      <w:outlineLvl w:val="2"/>
    </w:pPr>
    <w:rPr>
      <w:rFonts w:eastAsia="MS PGothic"/>
      <w:b/>
      <w:szCs w:val="24"/>
    </w:rPr>
  </w:style>
  <w:style w:type="paragraph" w:styleId="Heading4">
    <w:name w:val="heading 4"/>
    <w:basedOn w:val="Normal"/>
    <w:next w:val="Normal"/>
    <w:link w:val="Heading4Char"/>
    <w:uiPriority w:val="9"/>
    <w:unhideWhenUsed/>
    <w:rsid w:val="00535758"/>
    <w:pPr>
      <w:keepNext/>
      <w:keepLines/>
      <w:outlineLvl w:val="3"/>
    </w:pPr>
    <w:rPr>
      <w:rFonts w:eastAsia="MS PGothic"/>
      <w:i/>
      <w:iCs/>
      <w:color w:val="003479"/>
    </w:rPr>
  </w:style>
  <w:style w:type="paragraph" w:styleId="Heading5">
    <w:name w:val="heading 5"/>
    <w:basedOn w:val="Normal"/>
    <w:next w:val="Normal"/>
    <w:link w:val="Heading5Char"/>
    <w:uiPriority w:val="9"/>
    <w:unhideWhenUsed/>
    <w:rsid w:val="00535758"/>
    <w:pPr>
      <w:keepNext/>
      <w:keepLines/>
      <w:outlineLvl w:val="4"/>
    </w:pPr>
    <w:rPr>
      <w:rFonts w:eastAsia="MS PGothic"/>
      <w:color w:val="003479"/>
    </w:rPr>
  </w:style>
  <w:style w:type="paragraph" w:styleId="Heading6">
    <w:name w:val="heading 6"/>
    <w:basedOn w:val="Normal"/>
    <w:next w:val="Normal"/>
    <w:link w:val="Heading6Char"/>
    <w:uiPriority w:val="9"/>
    <w:unhideWhenUsed/>
    <w:rsid w:val="00535758"/>
    <w:pPr>
      <w:keepNext/>
      <w:keepLines/>
      <w:outlineLvl w:val="5"/>
    </w:pPr>
    <w:rPr>
      <w:rFonts w:eastAsia="MS PGothic"/>
      <w:color w:val="003479"/>
    </w:rPr>
  </w:style>
  <w:style w:type="paragraph" w:styleId="Heading7">
    <w:name w:val="heading 7"/>
    <w:basedOn w:val="Normal"/>
    <w:next w:val="Normal"/>
    <w:link w:val="Heading7Char"/>
    <w:uiPriority w:val="9"/>
    <w:unhideWhenUsed/>
    <w:rsid w:val="00535758"/>
    <w:pPr>
      <w:keepNext/>
      <w:keepLines/>
      <w:outlineLvl w:val="6"/>
    </w:pPr>
    <w:rPr>
      <w:rFonts w:eastAsia="MS PGothic"/>
      <w:i/>
      <w:iCs/>
      <w:color w:val="003479"/>
    </w:rPr>
  </w:style>
  <w:style w:type="paragraph" w:styleId="Heading8">
    <w:name w:val="heading 8"/>
    <w:basedOn w:val="Normal"/>
    <w:next w:val="Normal"/>
    <w:link w:val="Heading8Char"/>
    <w:uiPriority w:val="9"/>
    <w:unhideWhenUsed/>
    <w:rsid w:val="00535758"/>
    <w:pPr>
      <w:keepNext/>
      <w:keepLines/>
      <w:outlineLvl w:val="7"/>
    </w:pPr>
    <w:rPr>
      <w:rFonts w:eastAsia="MS PGothic"/>
      <w:sz w:val="21"/>
      <w:szCs w:val="21"/>
    </w:rPr>
  </w:style>
  <w:style w:type="paragraph" w:styleId="Heading9">
    <w:name w:val="heading 9"/>
    <w:basedOn w:val="Normal"/>
    <w:next w:val="Normal"/>
    <w:link w:val="Heading9Char"/>
    <w:uiPriority w:val="9"/>
    <w:unhideWhenUsed/>
    <w:rsid w:val="00535758"/>
    <w:pPr>
      <w:keepNext/>
      <w:keepLines/>
      <w:outlineLvl w:val="8"/>
    </w:pPr>
    <w:rPr>
      <w:rFonts w:eastAsia="MS PGothic"/>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rsid w:val="00535758"/>
    <w:rPr>
      <w:b/>
      <w:bCs/>
      <w:i/>
      <w:iCs/>
      <w:spacing w:val="5"/>
    </w:rPr>
  </w:style>
  <w:style w:type="character" w:styleId="Emphasis">
    <w:name w:val="Emphasis"/>
    <w:uiPriority w:val="20"/>
    <w:rsid w:val="00535758"/>
    <w:rPr>
      <w:i/>
      <w:iCs/>
    </w:rPr>
  </w:style>
  <w:style w:type="paragraph" w:styleId="Footer">
    <w:name w:val="footer"/>
    <w:basedOn w:val="Normal"/>
    <w:link w:val="FooterChar"/>
    <w:uiPriority w:val="99"/>
    <w:unhideWhenUsed/>
    <w:rsid w:val="00535758"/>
    <w:pPr>
      <w:tabs>
        <w:tab w:val="center" w:pos="4680"/>
        <w:tab w:val="right" w:pos="9360"/>
      </w:tabs>
      <w:spacing w:line="240" w:lineRule="auto"/>
    </w:pPr>
  </w:style>
  <w:style w:type="character" w:customStyle="1" w:styleId="FooterChar">
    <w:name w:val="Footer Char"/>
    <w:link w:val="Footer"/>
    <w:uiPriority w:val="99"/>
    <w:rsid w:val="00535758"/>
    <w:rPr>
      <w:rFonts w:ascii="Arial" w:hAnsi="Arial" w:cs="Arial"/>
    </w:rPr>
  </w:style>
  <w:style w:type="paragraph" w:styleId="Header">
    <w:name w:val="header"/>
    <w:basedOn w:val="Normal"/>
    <w:link w:val="HeaderChar"/>
    <w:uiPriority w:val="99"/>
    <w:unhideWhenUsed/>
    <w:rsid w:val="00535758"/>
    <w:pPr>
      <w:tabs>
        <w:tab w:val="center" w:pos="4680"/>
        <w:tab w:val="right" w:pos="9360"/>
      </w:tabs>
      <w:spacing w:line="240" w:lineRule="auto"/>
    </w:pPr>
  </w:style>
  <w:style w:type="character" w:customStyle="1" w:styleId="HeaderChar">
    <w:name w:val="Header Char"/>
    <w:link w:val="Header"/>
    <w:uiPriority w:val="99"/>
    <w:rsid w:val="00535758"/>
    <w:rPr>
      <w:rFonts w:ascii="Arial" w:hAnsi="Arial" w:cs="Arial"/>
    </w:rPr>
  </w:style>
  <w:style w:type="character" w:customStyle="1" w:styleId="Heading6Char">
    <w:name w:val="Heading 6 Char"/>
    <w:link w:val="Heading6"/>
    <w:uiPriority w:val="9"/>
    <w:rsid w:val="00535758"/>
    <w:rPr>
      <w:rFonts w:ascii="Arial" w:eastAsia="MS PGothic" w:hAnsi="Arial" w:cs="Arial"/>
      <w:color w:val="003479"/>
    </w:rPr>
  </w:style>
  <w:style w:type="character" w:customStyle="1" w:styleId="Heading7Char">
    <w:name w:val="Heading 7 Char"/>
    <w:link w:val="Heading7"/>
    <w:uiPriority w:val="9"/>
    <w:rsid w:val="00535758"/>
    <w:rPr>
      <w:rFonts w:ascii="Arial" w:eastAsia="MS PGothic" w:hAnsi="Arial" w:cs="Arial"/>
      <w:i/>
      <w:iCs/>
      <w:color w:val="003479"/>
    </w:rPr>
  </w:style>
  <w:style w:type="character" w:customStyle="1" w:styleId="Heading8Char">
    <w:name w:val="Heading 8 Char"/>
    <w:link w:val="Heading8"/>
    <w:uiPriority w:val="9"/>
    <w:rsid w:val="00535758"/>
    <w:rPr>
      <w:rFonts w:ascii="Arial" w:eastAsia="MS PGothic" w:hAnsi="Arial" w:cs="Arial"/>
      <w:color w:val="58595B"/>
      <w:sz w:val="21"/>
      <w:szCs w:val="21"/>
    </w:rPr>
  </w:style>
  <w:style w:type="character" w:customStyle="1" w:styleId="Heading9Char">
    <w:name w:val="Heading 9 Char"/>
    <w:link w:val="Heading9"/>
    <w:uiPriority w:val="9"/>
    <w:rsid w:val="00535758"/>
    <w:rPr>
      <w:rFonts w:ascii="Arial" w:eastAsia="MS PGothic" w:hAnsi="Arial" w:cs="Arial"/>
      <w:i/>
      <w:iCs/>
      <w:color w:val="58595B"/>
      <w:sz w:val="21"/>
      <w:szCs w:val="21"/>
    </w:rPr>
  </w:style>
  <w:style w:type="character" w:styleId="Hyperlink">
    <w:name w:val="Hyperlink"/>
    <w:uiPriority w:val="99"/>
    <w:unhideWhenUsed/>
    <w:qFormat/>
    <w:rsid w:val="00461161"/>
    <w:rPr>
      <w:b/>
      <w:color w:val="003479"/>
      <w:u w:val="single"/>
    </w:rPr>
  </w:style>
  <w:style w:type="character" w:styleId="IntenseEmphasis">
    <w:name w:val="Intense Emphasis"/>
    <w:uiPriority w:val="21"/>
    <w:rsid w:val="00535758"/>
    <w:rPr>
      <w:i/>
      <w:iCs/>
      <w:color w:val="003479"/>
    </w:rPr>
  </w:style>
  <w:style w:type="paragraph" w:styleId="IntenseQuote">
    <w:name w:val="Intense Quote"/>
    <w:basedOn w:val="Normal"/>
    <w:next w:val="Normal"/>
    <w:link w:val="IntenseQuoteChar"/>
    <w:uiPriority w:val="30"/>
    <w:rsid w:val="00535758"/>
    <w:pPr>
      <w:pBdr>
        <w:top w:val="single" w:sz="4" w:space="10" w:color="003479"/>
        <w:bottom w:val="single" w:sz="4" w:space="10" w:color="003479"/>
      </w:pBdr>
      <w:spacing w:before="360" w:after="360"/>
      <w:ind w:left="864" w:right="864"/>
      <w:jc w:val="center"/>
    </w:pPr>
    <w:rPr>
      <w:i/>
      <w:iCs/>
      <w:color w:val="003479"/>
    </w:rPr>
  </w:style>
  <w:style w:type="character" w:customStyle="1" w:styleId="IntenseQuoteChar">
    <w:name w:val="Intense Quote Char"/>
    <w:link w:val="IntenseQuote"/>
    <w:uiPriority w:val="30"/>
    <w:rsid w:val="00535758"/>
    <w:rPr>
      <w:rFonts w:ascii="Arial" w:hAnsi="Arial" w:cs="Arial"/>
      <w:i/>
      <w:iCs/>
      <w:color w:val="003479"/>
    </w:rPr>
  </w:style>
  <w:style w:type="character" w:customStyle="1" w:styleId="Heading1Char">
    <w:name w:val="Heading 1 Char"/>
    <w:link w:val="Heading1"/>
    <w:uiPriority w:val="9"/>
    <w:rsid w:val="00793DB6"/>
    <w:rPr>
      <w:rFonts w:eastAsia="MS PGothic" w:cs="Arial"/>
      <w:b/>
      <w:color w:val="003479"/>
      <w:sz w:val="28"/>
      <w:szCs w:val="32"/>
    </w:rPr>
  </w:style>
  <w:style w:type="character" w:customStyle="1" w:styleId="Heading2Char">
    <w:name w:val="Heading 2 Char"/>
    <w:link w:val="Heading2"/>
    <w:uiPriority w:val="9"/>
    <w:rsid w:val="00B34A98"/>
    <w:rPr>
      <w:rFonts w:eastAsia="MS PGothic" w:cs="Arial"/>
      <w:b/>
      <w:color w:val="AC1A2F"/>
      <w:sz w:val="24"/>
      <w:szCs w:val="26"/>
    </w:rPr>
  </w:style>
  <w:style w:type="character" w:styleId="IntenseReference">
    <w:name w:val="Intense Reference"/>
    <w:uiPriority w:val="32"/>
    <w:rsid w:val="00535758"/>
    <w:rPr>
      <w:b/>
      <w:bCs/>
      <w:smallCaps/>
      <w:color w:val="003479"/>
      <w:spacing w:val="5"/>
    </w:rPr>
  </w:style>
  <w:style w:type="paragraph" w:styleId="ListParagraph">
    <w:name w:val="List Paragraph"/>
    <w:basedOn w:val="Normal"/>
    <w:uiPriority w:val="34"/>
    <w:qFormat/>
    <w:rsid w:val="009318E1"/>
    <w:pPr>
      <w:numPr>
        <w:numId w:val="2"/>
      </w:numPr>
      <w:spacing w:after="60"/>
    </w:pPr>
    <w:rPr>
      <w:noProof/>
    </w:rPr>
  </w:style>
  <w:style w:type="paragraph" w:styleId="NoSpacing">
    <w:name w:val="No Spacing"/>
    <w:uiPriority w:val="1"/>
    <w:rsid w:val="00535758"/>
    <w:pPr>
      <w:spacing w:line="259" w:lineRule="auto"/>
    </w:pPr>
    <w:rPr>
      <w:rFonts w:cs="Arial"/>
      <w:sz w:val="22"/>
      <w:szCs w:val="22"/>
    </w:rPr>
  </w:style>
  <w:style w:type="paragraph" w:styleId="Quote">
    <w:name w:val="Quote"/>
    <w:basedOn w:val="Normal"/>
    <w:next w:val="Normal"/>
    <w:link w:val="QuoteChar"/>
    <w:uiPriority w:val="29"/>
    <w:rsid w:val="00535758"/>
    <w:pPr>
      <w:spacing w:before="200" w:after="160"/>
      <w:ind w:left="864" w:right="864"/>
      <w:jc w:val="center"/>
    </w:pPr>
    <w:rPr>
      <w:i/>
      <w:iCs/>
      <w:color w:val="404040"/>
    </w:rPr>
  </w:style>
  <w:style w:type="character" w:customStyle="1" w:styleId="QuoteChar">
    <w:name w:val="Quote Char"/>
    <w:link w:val="Quote"/>
    <w:uiPriority w:val="29"/>
    <w:rsid w:val="00535758"/>
    <w:rPr>
      <w:rFonts w:ascii="Arial" w:hAnsi="Arial" w:cs="Arial"/>
      <w:i/>
      <w:iCs/>
      <w:color w:val="404040"/>
    </w:rPr>
  </w:style>
  <w:style w:type="character" w:styleId="Strong">
    <w:name w:val="Strong"/>
    <w:uiPriority w:val="22"/>
    <w:rsid w:val="00535758"/>
    <w:rPr>
      <w:b/>
      <w:bCs/>
    </w:rPr>
  </w:style>
  <w:style w:type="paragraph" w:styleId="Subtitle">
    <w:name w:val="Subtitle"/>
    <w:basedOn w:val="Normal"/>
    <w:next w:val="Normal"/>
    <w:link w:val="SubtitleChar"/>
    <w:uiPriority w:val="11"/>
    <w:rsid w:val="00535758"/>
    <w:pPr>
      <w:numPr>
        <w:ilvl w:val="1"/>
      </w:numPr>
      <w:spacing w:after="160"/>
    </w:pPr>
    <w:rPr>
      <w:rFonts w:eastAsia="MS PGothic"/>
      <w:color w:val="003479"/>
      <w:spacing w:val="15"/>
    </w:rPr>
  </w:style>
  <w:style w:type="character" w:customStyle="1" w:styleId="SubtitleChar">
    <w:name w:val="Subtitle Char"/>
    <w:link w:val="Subtitle"/>
    <w:uiPriority w:val="11"/>
    <w:rsid w:val="00535758"/>
    <w:rPr>
      <w:rFonts w:ascii="Arial" w:eastAsia="MS PGothic" w:hAnsi="Arial" w:cs="Arial"/>
      <w:color w:val="003479"/>
      <w:spacing w:val="15"/>
    </w:rPr>
  </w:style>
  <w:style w:type="character" w:styleId="SubtleEmphasis">
    <w:name w:val="Subtle Emphasis"/>
    <w:uiPriority w:val="19"/>
    <w:rsid w:val="00535758"/>
    <w:rPr>
      <w:i/>
      <w:iCs/>
    </w:rPr>
  </w:style>
  <w:style w:type="character" w:styleId="SubtleReference">
    <w:name w:val="Subtle Reference"/>
    <w:uiPriority w:val="31"/>
    <w:rsid w:val="00535758"/>
    <w:rPr>
      <w:smallCaps/>
      <w:color w:val="5A5A5A"/>
    </w:rPr>
  </w:style>
  <w:style w:type="paragraph" w:styleId="Title">
    <w:name w:val="Title"/>
    <w:basedOn w:val="Normal"/>
    <w:next w:val="Normal"/>
    <w:link w:val="TitleChar"/>
    <w:uiPriority w:val="10"/>
    <w:qFormat/>
    <w:rsid w:val="00943553"/>
    <w:rPr>
      <w:rFonts w:eastAsia="MS PGothic"/>
      <w:spacing w:val="-10"/>
      <w:kern w:val="28"/>
      <w:sz w:val="40"/>
      <w:szCs w:val="56"/>
    </w:rPr>
  </w:style>
  <w:style w:type="character" w:customStyle="1" w:styleId="TitleChar">
    <w:name w:val="Title Char"/>
    <w:link w:val="Title"/>
    <w:uiPriority w:val="10"/>
    <w:rsid w:val="00943553"/>
    <w:rPr>
      <w:rFonts w:eastAsia="MS PGothic" w:cs="Arial"/>
      <w:color w:val="58595B"/>
      <w:spacing w:val="-10"/>
      <w:kern w:val="28"/>
      <w:sz w:val="40"/>
      <w:szCs w:val="56"/>
    </w:rPr>
  </w:style>
  <w:style w:type="character" w:customStyle="1" w:styleId="Heading3Char">
    <w:name w:val="Heading 3 Char"/>
    <w:link w:val="Heading3"/>
    <w:uiPriority w:val="9"/>
    <w:rsid w:val="00793DB6"/>
    <w:rPr>
      <w:rFonts w:eastAsia="MS PGothic" w:cs="Arial"/>
      <w:b/>
      <w:color w:val="58595B"/>
      <w:szCs w:val="24"/>
    </w:rPr>
  </w:style>
  <w:style w:type="character" w:customStyle="1" w:styleId="Heading4Char">
    <w:name w:val="Heading 4 Char"/>
    <w:link w:val="Heading4"/>
    <w:uiPriority w:val="9"/>
    <w:rsid w:val="00535758"/>
    <w:rPr>
      <w:rFonts w:ascii="Arial" w:eastAsia="MS PGothic" w:hAnsi="Arial" w:cs="Arial"/>
      <w:i/>
      <w:iCs/>
      <w:color w:val="003479"/>
    </w:rPr>
  </w:style>
  <w:style w:type="character" w:customStyle="1" w:styleId="Heading5Char">
    <w:name w:val="Heading 5 Char"/>
    <w:link w:val="Heading5"/>
    <w:uiPriority w:val="9"/>
    <w:rsid w:val="00535758"/>
    <w:rPr>
      <w:rFonts w:ascii="Arial" w:eastAsia="MS PGothic" w:hAnsi="Arial" w:cs="Arial"/>
      <w:color w:val="003479"/>
    </w:rPr>
  </w:style>
  <w:style w:type="character" w:styleId="FollowedHyperlink">
    <w:name w:val="FollowedHyperlink"/>
    <w:uiPriority w:val="99"/>
    <w:unhideWhenUsed/>
    <w:qFormat/>
    <w:rsid w:val="002B643B"/>
    <w:rPr>
      <w:rFonts w:ascii="Arial" w:hAnsi="Arial"/>
      <w:b/>
      <w:color w:val="58595B"/>
      <w:sz w:val="22"/>
      <w:u w:val="single"/>
    </w:rPr>
  </w:style>
  <w:style w:type="paragraph" w:styleId="BalloonText">
    <w:name w:val="Balloon Text"/>
    <w:basedOn w:val="Normal"/>
    <w:link w:val="BalloonTextChar"/>
    <w:uiPriority w:val="99"/>
    <w:semiHidden/>
    <w:unhideWhenUsed/>
    <w:rsid w:val="009D5AA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AA1"/>
    <w:rPr>
      <w:rFonts w:ascii="Tahoma" w:hAnsi="Tahoma" w:cs="Tahoma"/>
      <w:color w:val="58595B"/>
      <w:sz w:val="16"/>
      <w:szCs w:val="16"/>
    </w:rPr>
  </w:style>
  <w:style w:type="character" w:customStyle="1" w:styleId="normaltextrun">
    <w:name w:val="normaltextrun"/>
    <w:basedOn w:val="DefaultParagraphFont"/>
    <w:rsid w:val="00B03C0C"/>
  </w:style>
  <w:style w:type="character" w:customStyle="1" w:styleId="eop">
    <w:name w:val="eop"/>
    <w:basedOn w:val="DefaultParagraphFont"/>
    <w:rsid w:val="00B03C0C"/>
  </w:style>
  <w:style w:type="paragraph" w:customStyle="1" w:styleId="paragraph">
    <w:name w:val="paragraph"/>
    <w:basedOn w:val="Normal"/>
    <w:rsid w:val="00B03C0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04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FC">
      <a:dk1>
        <a:sysClr val="windowText" lastClr="000000"/>
      </a:dk1>
      <a:lt1>
        <a:srgbClr val="FFFFFF"/>
      </a:lt1>
      <a:dk2>
        <a:srgbClr val="003479"/>
      </a:dk2>
      <a:lt2>
        <a:srgbClr val="FFFFFF"/>
      </a:lt2>
      <a:accent1>
        <a:srgbClr val="003479"/>
      </a:accent1>
      <a:accent2>
        <a:srgbClr val="AC1A2F"/>
      </a:accent2>
      <a:accent3>
        <a:srgbClr val="58595B"/>
      </a:accent3>
      <a:accent4>
        <a:srgbClr val="003479"/>
      </a:accent4>
      <a:accent5>
        <a:srgbClr val="AC1A2F"/>
      </a:accent5>
      <a:accent6>
        <a:srgbClr val="58595B"/>
      </a:accent6>
      <a:hlink>
        <a:srgbClr val="003479"/>
      </a:hlink>
      <a:folHlink>
        <a:srgbClr val="00347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eab88ba-16a6-4027-9999-3aac79529d4e" xsi:nil="true"/>
    <lcf76f155ced4ddcb4097134ff3c332f xmlns="89d82ca0-858d-4636-a21b-636ba347219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235D00E07123C4CB9726F71C9D9832D" ma:contentTypeVersion="17" ma:contentTypeDescription="Create a new document." ma:contentTypeScope="" ma:versionID="6a109ddeaa9171b2a1dca57be08be779">
  <xsd:schema xmlns:xsd="http://www.w3.org/2001/XMLSchema" xmlns:xs="http://www.w3.org/2001/XMLSchema" xmlns:p="http://schemas.microsoft.com/office/2006/metadata/properties" xmlns:ns2="89d82ca0-858d-4636-a21b-636ba3472196" xmlns:ns3="deab88ba-16a6-4027-9999-3aac79529d4e" targetNamespace="http://schemas.microsoft.com/office/2006/metadata/properties" ma:root="true" ma:fieldsID="2ef57a9e20b456f1365b799ddeae713e" ns2:_="" ns3:_="">
    <xsd:import namespace="89d82ca0-858d-4636-a21b-636ba3472196"/>
    <xsd:import namespace="deab88ba-16a6-4027-9999-3aac79529d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82ca0-858d-4636-a21b-636ba3472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cc3a38-7b5e-48d3-9138-173a8d0869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ab88ba-16a6-4027-9999-3aac79529d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a325b7e-0b80-4a63-8dcf-aa1ee425a6d8}" ma:internalName="TaxCatchAll" ma:showField="CatchAllData" ma:web="deab88ba-16a6-4027-9999-3aac79529d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149060-D8D3-40CC-8E48-37352268F64C}">
  <ds:schemaRefs>
    <ds:schemaRef ds:uri="http://schemas.microsoft.com/sharepoint/v3/contenttype/forms"/>
  </ds:schemaRefs>
</ds:datastoreItem>
</file>

<file path=customXml/itemProps2.xml><?xml version="1.0" encoding="utf-8"?>
<ds:datastoreItem xmlns:ds="http://schemas.openxmlformats.org/officeDocument/2006/customXml" ds:itemID="{14C34319-2539-457E-ABD0-7E9D84B031D9}">
  <ds:schemaRefs>
    <ds:schemaRef ds:uri="http://schemas.microsoft.com/office/2006/metadata/properties"/>
    <ds:schemaRef ds:uri="http://schemas.microsoft.com/office/infopath/2007/PartnerControls"/>
    <ds:schemaRef ds:uri="deab88ba-16a6-4027-9999-3aac79529d4e"/>
    <ds:schemaRef ds:uri="89d82ca0-858d-4636-a21b-636ba3472196"/>
  </ds:schemaRefs>
</ds:datastoreItem>
</file>

<file path=customXml/itemProps3.xml><?xml version="1.0" encoding="utf-8"?>
<ds:datastoreItem xmlns:ds="http://schemas.openxmlformats.org/officeDocument/2006/customXml" ds:itemID="{7BF3B025-15FE-40C2-8E3B-02D9BEDED5BF}">
  <ds:schemaRefs>
    <ds:schemaRef ds:uri="http://schemas.openxmlformats.org/officeDocument/2006/bibliography"/>
  </ds:schemaRefs>
</ds:datastoreItem>
</file>

<file path=customXml/itemProps4.xml><?xml version="1.0" encoding="utf-8"?>
<ds:datastoreItem xmlns:ds="http://schemas.openxmlformats.org/officeDocument/2006/customXml" ds:itemID="{33B9C59D-5070-4FE5-B552-9FADDB09C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82ca0-858d-4636-a21b-636ba3472196"/>
    <ds:schemaRef ds:uri="deab88ba-16a6-4027-9999-3aac7952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2023 CFC NMOC Word Template</vt:lpstr>
    </vt:vector>
  </TitlesOfParts>
  <LinksUpToDate>false</LinksUpToDate>
  <CharactersWithSpaces>1503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CFC NMOC Word Template</dc:title>
  <dc:creator/>
  <cp:lastModifiedBy/>
  <cp:revision>1</cp:revision>
  <dcterms:created xsi:type="dcterms:W3CDTF">2023-07-31T14:37:00Z</dcterms:created>
  <dcterms:modified xsi:type="dcterms:W3CDTF">2023-07-31T14:37:00Z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0x010100E235D00E07123C4CB9726F71C9D9832D</vt:lpwstr>
  </property>
</Properties>
</file>