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5BCCCF4D" w:rsidR="001D2A0C" w:rsidRPr="00286F33" w:rsidRDefault="00286F33" w:rsidP="00426C14">
      <w:pPr>
        <w:pStyle w:val="Title"/>
        <w:rPr>
          <w:rFonts w:cs="Calibri"/>
          <w:szCs w:val="52"/>
        </w:rPr>
      </w:pPr>
      <w:r w:rsidRPr="00286F33">
        <w:rPr>
          <w:rFonts w:cs="Calibri"/>
          <w:szCs w:val="52"/>
        </w:rPr>
        <w:t>Start Strong</w:t>
      </w:r>
    </w:p>
    <w:p w14:paraId="14A500A9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SEP 18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917193B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Start Strong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62FAB00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DBFEC2E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Do you want to change the world together?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6D457A3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B32C128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5291D89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Just like I mentioned last week, every year, Federal employees like us rally to support charities we choose through the CFC. It’s amazing to see how giving a little out of each paycheck or a few hours a month adds up to so much happiness when we give together.  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55EC9F0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075ECBC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I know there are a lot of giving options out there. Here are four great reasons to give through the CFC: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7079507" w14:textId="77777777" w:rsidR="00286F33" w:rsidRPr="00286F33" w:rsidRDefault="00286F33" w:rsidP="00286F3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through Payroll Deduction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Designate recurring gifts from each paycheck for a greater impact over time.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8ED183F" w14:textId="77777777" w:rsidR="00286F33" w:rsidRPr="00286F33" w:rsidRDefault="00286F33" w:rsidP="00286F3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to Multiple Charities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Make all your charitable donations and pledge volunteer hours in one place.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AC7DAA5" w14:textId="77777777" w:rsidR="00286F33" w:rsidRPr="00286F33" w:rsidRDefault="00286F33" w:rsidP="00286F3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for Greater Impact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The world is a better place when we give together.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01B906F" w14:textId="77777777" w:rsidR="00286F33" w:rsidRPr="00286F33" w:rsidRDefault="00286F33" w:rsidP="00286F3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GIVE HAPPY!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Studies show that when you give happiness, you get happy too.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C80B769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108FCC0" w14:textId="44BF4EA5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Want to learn more? Feel free to ask me any questions you have or visit </w:t>
      </w:r>
      <w:hyperlink r:id="rId11" w:history="1">
        <w:r w:rsidR="001E4B28">
          <w:rPr>
            <w:rStyle w:val="Hyperlink"/>
            <w:rFonts w:ascii="Source Sans Pro" w:hAnsi="Source Sans Pro" w:cs="Segoe UI"/>
            <w:bCs/>
            <w:sz w:val="22"/>
            <w:szCs w:val="22"/>
          </w:rPr>
          <w:t>GiveCFC.org</w:t>
        </w:r>
      </w:hyperlink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 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0F6FAE2C" w:rsidR="00426C14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New to the CFC?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Give it a try – just </w:t>
      </w:r>
      <w:hyperlink r:id="rId12" w:history="1">
        <w:r w:rsidRPr="00490202">
          <w:rPr>
            <w:rStyle w:val="Hyperlink"/>
            <w:rFonts w:ascii="Source Sans Pro" w:hAnsi="Source Sans Pro" w:cs="Segoe UI"/>
            <w:bCs/>
            <w:sz w:val="22"/>
            <w:szCs w:val="22"/>
          </w:rPr>
          <w:t>$5 per paycheck</w:t>
        </w:r>
      </w:hyperlink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to your favorite charity makes a big difference.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sectPr w:rsidR="00426C14" w:rsidRPr="00286F33" w:rsidSect="00810E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6D46" w14:textId="77777777" w:rsidR="00BE07BA" w:rsidRDefault="00BE07BA" w:rsidP="00525B25">
      <w:r>
        <w:separator/>
      </w:r>
    </w:p>
  </w:endnote>
  <w:endnote w:type="continuationSeparator" w:id="0">
    <w:p w14:paraId="6DCD5AC0" w14:textId="77777777" w:rsidR="00BE07BA" w:rsidRDefault="00BE07BA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6462" w14:textId="77777777" w:rsidR="00BE07BA" w:rsidRDefault="00BE07BA" w:rsidP="00525B25">
      <w:r>
        <w:separator/>
      </w:r>
    </w:p>
  </w:footnote>
  <w:footnote w:type="continuationSeparator" w:id="0">
    <w:p w14:paraId="5CBE6A54" w14:textId="77777777" w:rsidR="00BE07BA" w:rsidRDefault="00BE07BA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599"/>
    <w:multiLevelType w:val="multilevel"/>
    <w:tmpl w:val="34506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60946"/>
    <w:multiLevelType w:val="multilevel"/>
    <w:tmpl w:val="FA40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588"/>
    <w:multiLevelType w:val="multilevel"/>
    <w:tmpl w:val="6C323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2762"/>
    <w:multiLevelType w:val="multilevel"/>
    <w:tmpl w:val="131A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2"/>
  </w:num>
  <w:num w:numId="2" w16cid:durableId="2014649885">
    <w:abstractNumId w:val="4"/>
  </w:num>
  <w:num w:numId="3" w16cid:durableId="720517144">
    <w:abstractNumId w:val="1"/>
  </w:num>
  <w:num w:numId="4" w16cid:durableId="746923965">
    <w:abstractNumId w:val="0"/>
  </w:num>
  <w:num w:numId="5" w16cid:durableId="943347069">
    <w:abstractNumId w:val="5"/>
  </w:num>
  <w:num w:numId="6" w16cid:durableId="177447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1E4B28"/>
    <w:rsid w:val="002041FF"/>
    <w:rsid w:val="00235D3A"/>
    <w:rsid w:val="00242250"/>
    <w:rsid w:val="002538FF"/>
    <w:rsid w:val="00270832"/>
    <w:rsid w:val="00286F33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0202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E07BA"/>
    <w:rsid w:val="00BE0C04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D1B82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49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vecfc.org/sites/cfc.org/files/2023%20Toolkit%20Files/23Start%20Strong/23CFC-Start-Strong-Just5-Flyer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2023-09-13T12:08:00Z</dcterms:created>
  <dcterms:modified xsi:type="dcterms:W3CDTF">2023-09-13T12:08:00Z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