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8BB4" w14:textId="4DC4C466" w:rsidR="0003082B" w:rsidRPr="0003082B" w:rsidRDefault="00A74A52" w:rsidP="0003082B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COMMUNITY</w:t>
      </w:r>
      <w:r w:rsidR="0003082B" w:rsidRPr="0003082B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03082B" w:rsidRPr="0003082B">
        <w:rPr>
          <w:rFonts w:eastAsia="MS PGothic" w:cs="Calibri"/>
          <w:b/>
          <w:bCs/>
          <w:spacing w:val="-10"/>
          <w:kern w:val="28"/>
          <w:sz w:val="40"/>
          <w:szCs w:val="52"/>
        </w:rPr>
        <w:t>Community Improvement</w:t>
      </w:r>
    </w:p>
    <w:p w14:paraId="560B5201" w14:textId="2A141E70" w:rsidR="0003082B" w:rsidRPr="0003082B" w:rsidRDefault="0003082B" w:rsidP="52D6E171">
      <w:pPr>
        <w:keepNext/>
        <w:keepLines/>
        <w:spacing w:before="0" w:after="0"/>
        <w:outlineLvl w:val="2"/>
        <w:rPr>
          <w:rFonts w:eastAsia="MS PGothic"/>
          <w:b/>
          <w:bCs/>
        </w:rPr>
      </w:pPr>
      <w:r w:rsidRPr="52D6E171">
        <w:rPr>
          <w:rFonts w:eastAsia="MS PGothic"/>
          <w:b/>
          <w:bCs/>
        </w:rPr>
        <w:t>(</w:t>
      </w:r>
      <w:r w:rsidRPr="52D6E171">
        <w:rPr>
          <w:rFonts w:eastAsia="MS PGothic"/>
          <w:b/>
          <w:bCs/>
          <w:i/>
          <w:iCs/>
        </w:rPr>
        <w:t>Use this article to promote th</w:t>
      </w:r>
      <w:r w:rsidR="7B4F3B9C" w:rsidRPr="52D6E171">
        <w:rPr>
          <w:rFonts w:eastAsia="MS PGothic"/>
          <w:b/>
          <w:bCs/>
          <w:i/>
          <w:iCs/>
        </w:rPr>
        <w:t>is</w:t>
      </w:r>
      <w:r w:rsidRPr="52D6E171">
        <w:rPr>
          <w:rFonts w:eastAsia="MS PGothic"/>
          <w:b/>
          <w:bCs/>
          <w:i/>
          <w:iCs/>
        </w:rPr>
        <w:t xml:space="preserve"> cause </w:t>
      </w:r>
      <w:r w:rsidR="37BC28E0" w:rsidRPr="52D6E171">
        <w:rPr>
          <w:rFonts w:eastAsia="MS PGothic"/>
          <w:b/>
          <w:bCs/>
          <w:i/>
          <w:iCs/>
        </w:rPr>
        <w:t>area</w:t>
      </w:r>
      <w:r w:rsidRPr="52D6E171">
        <w:rPr>
          <w:rFonts w:eastAsia="MS PGothic"/>
          <w:b/>
          <w:bCs/>
          <w:i/>
          <w:iCs/>
        </w:rPr>
        <w:t xml:space="preserve"> in newsletters, publications, and intranet sites.</w:t>
      </w:r>
      <w:r w:rsidRPr="52D6E171">
        <w:rPr>
          <w:rFonts w:eastAsia="MS PGothic"/>
          <w:b/>
          <w:bCs/>
        </w:rPr>
        <w:t>)</w:t>
      </w:r>
    </w:p>
    <w:p w14:paraId="0B55D37F" w14:textId="77777777" w:rsidR="0003082B" w:rsidRPr="0003082B" w:rsidRDefault="0003082B" w:rsidP="0003082B">
      <w:pPr>
        <w:spacing w:before="0" w:after="0"/>
      </w:pPr>
    </w:p>
    <w:p w14:paraId="446C44D8" w14:textId="38EF7A44" w:rsidR="00765A35" w:rsidRDefault="00285676" w:rsidP="0003082B">
      <w:pPr>
        <w:spacing w:before="0" w:after="0"/>
      </w:pPr>
      <w:r>
        <w:t xml:space="preserve">The communities to which we belong are </w:t>
      </w:r>
      <w:r w:rsidR="001F6B3A">
        <w:t>so</w:t>
      </w:r>
      <w:r>
        <w:t xml:space="preserve"> important </w:t>
      </w:r>
      <w:r w:rsidR="007074E3">
        <w:t xml:space="preserve">to our overall well-being. Communities can be physical and geographic (where we live or work) or more </w:t>
      </w:r>
      <w:r w:rsidR="00252EBC">
        <w:t xml:space="preserve">intangible, such as </w:t>
      </w:r>
      <w:r w:rsidR="7C55C6AD">
        <w:t xml:space="preserve">through </w:t>
      </w:r>
      <w:r w:rsidR="00252EBC">
        <w:t>the connection</w:t>
      </w:r>
      <w:r w:rsidR="03BB719E">
        <w:t>s</w:t>
      </w:r>
      <w:r w:rsidR="00252EBC">
        <w:t xml:space="preserve"> we have with other people with whom we share an experience or </w:t>
      </w:r>
      <w:r w:rsidR="00330294">
        <w:t xml:space="preserve">a belief. Some communities we choose, </w:t>
      </w:r>
      <w:r w:rsidR="4530ACEE">
        <w:t xml:space="preserve">while </w:t>
      </w:r>
      <w:r w:rsidR="00330294">
        <w:t>others</w:t>
      </w:r>
      <w:r w:rsidR="73BDC809">
        <w:t xml:space="preserve"> may</w:t>
      </w:r>
      <w:r w:rsidR="00330294">
        <w:t xml:space="preserve"> occur by happenstance. </w:t>
      </w:r>
    </w:p>
    <w:p w14:paraId="163ECB07" w14:textId="77777777" w:rsidR="00765A35" w:rsidRDefault="00765A35" w:rsidP="0003082B">
      <w:pPr>
        <w:spacing w:before="0" w:after="0"/>
      </w:pPr>
    </w:p>
    <w:p w14:paraId="769F6E86" w14:textId="2C10D0F7" w:rsidR="0003082B" w:rsidRDefault="00765A35" w:rsidP="0003082B">
      <w:pPr>
        <w:spacing w:before="0" w:after="0"/>
      </w:pPr>
      <w:r>
        <w:t xml:space="preserve">CFC-participating charities </w:t>
      </w:r>
      <w:r w:rsidR="005D20FE">
        <w:t>get involved and support all kinds of communities. They</w:t>
      </w:r>
      <w:r w:rsidR="0003082B" w:rsidRPr="0003082B">
        <w:t xml:space="preserve"> bring </w:t>
      </w:r>
      <w:r w:rsidR="005D20FE">
        <w:t xml:space="preserve">physical </w:t>
      </w:r>
      <w:r w:rsidR="0003082B" w:rsidRPr="0003082B">
        <w:t>community members together and highlight their culture and diversity through local theaters, recreational parks, farmers’ markets, seasonal events, and community gardens.</w:t>
      </w:r>
      <w:r w:rsidR="005D20FE">
        <w:t xml:space="preserve"> They also support </w:t>
      </w:r>
      <w:r w:rsidR="00101F65">
        <w:t xml:space="preserve">more widespread communities like </w:t>
      </w:r>
      <w:r w:rsidR="00704654">
        <w:t>the military community, the community of cancer survivors</w:t>
      </w:r>
      <w:r w:rsidR="00842AA1">
        <w:t xml:space="preserve">, </w:t>
      </w:r>
      <w:r w:rsidR="008D68BD">
        <w:t xml:space="preserve">the LGBTQIA+ community, </w:t>
      </w:r>
      <w:r w:rsidR="00842AA1">
        <w:t>and many others.</w:t>
      </w:r>
      <w:r w:rsidR="00FE182D">
        <w:t xml:space="preserve"> </w:t>
      </w:r>
      <w:r w:rsidR="0003082B" w:rsidRPr="0003082B">
        <w:t xml:space="preserve">   </w:t>
      </w:r>
    </w:p>
    <w:p w14:paraId="49365645" w14:textId="77777777" w:rsidR="00A74A52" w:rsidRPr="0003082B" w:rsidRDefault="00A74A52" w:rsidP="0003082B">
      <w:pPr>
        <w:spacing w:before="0" w:after="0"/>
      </w:pPr>
    </w:p>
    <w:p w14:paraId="5D5FFE25" w14:textId="4E5A1CCA" w:rsidR="0003082B" w:rsidRPr="0003082B" w:rsidRDefault="0003082B" w:rsidP="0003082B">
      <w:r w:rsidRPr="0003082B">
        <w:t xml:space="preserve">Charities help communities by connecting members with accessible resources for legal and financial aid, </w:t>
      </w:r>
      <w:r w:rsidR="008D68BD">
        <w:t xml:space="preserve">offering support groups and advice, </w:t>
      </w:r>
      <w:r w:rsidR="00607475">
        <w:t xml:space="preserve">hosting activities of interest to the community, </w:t>
      </w:r>
      <w:r w:rsidRPr="0003082B">
        <w:t xml:space="preserve">providing loans and grants to entrepreneurs looking to start small businesses, and expanding access to broadband internet services. These investments lead to long-term improvements. Harnessing the power of community can enhance communications and alleviate biases and inequalities.    </w:t>
      </w:r>
    </w:p>
    <w:p w14:paraId="059A12E3" w14:textId="385B1CE7" w:rsidR="00605E90" w:rsidRPr="00B03C0C" w:rsidRDefault="00605E90" w:rsidP="00605E90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when you GIVE HAPPY through the CFC, you can GIVE COMMUNITY through charities working in the community improvement cause area:</w:t>
      </w:r>
    </w:p>
    <w:p w14:paraId="1F1A20B5" w14:textId="77777777" w:rsidR="0003082B" w:rsidRPr="0003082B" w:rsidRDefault="0003082B" w:rsidP="0003082B">
      <w:pPr>
        <w:numPr>
          <w:ilvl w:val="0"/>
          <w:numId w:val="5"/>
        </w:numPr>
        <w:spacing w:after="60"/>
        <w:rPr>
          <w:noProof/>
        </w:rPr>
      </w:pPr>
      <w:r w:rsidRPr="0003082B">
        <w:rPr>
          <w:noProof/>
        </w:rPr>
        <w:t xml:space="preserve">Install basketball courts, baseball fields, tennis courts, or other play areas for children and adults to enjoy while getting exercise and staying healthy. </w:t>
      </w:r>
    </w:p>
    <w:p w14:paraId="48658EF4" w14:textId="77777777" w:rsidR="0003082B" w:rsidRPr="0003082B" w:rsidRDefault="0003082B" w:rsidP="0003082B">
      <w:pPr>
        <w:numPr>
          <w:ilvl w:val="0"/>
          <w:numId w:val="5"/>
        </w:numPr>
        <w:spacing w:after="60"/>
        <w:rPr>
          <w:noProof/>
        </w:rPr>
      </w:pPr>
      <w:r w:rsidRPr="0003082B">
        <w:rPr>
          <w:noProof/>
        </w:rPr>
        <w:t xml:space="preserve">Host donor registration drives to encourage everyone to have a voice. </w:t>
      </w:r>
    </w:p>
    <w:p w14:paraId="764B2F49" w14:textId="3FC67A2B" w:rsidR="0003082B" w:rsidRDefault="0003082B" w:rsidP="0003082B">
      <w:pPr>
        <w:numPr>
          <w:ilvl w:val="0"/>
          <w:numId w:val="5"/>
        </w:numPr>
        <w:spacing w:before="0"/>
        <w:rPr>
          <w:noProof/>
        </w:rPr>
      </w:pPr>
      <w:r w:rsidRPr="0003082B">
        <w:rPr>
          <w:noProof/>
        </w:rPr>
        <w:t>Plant community gardens to provide fresh vegetables to residents and beautify the neighborhood.</w:t>
      </w:r>
    </w:p>
    <w:p w14:paraId="041B7EDB" w14:textId="2DAFC217" w:rsidR="0003082B" w:rsidRPr="0003082B" w:rsidRDefault="00605E90" w:rsidP="0003082B">
      <w:r>
        <w:t>Learn more and GIVE HAPPY today at GiveCFC.org</w:t>
      </w:r>
      <w:r w:rsidR="0003082B" w:rsidRPr="0003082B">
        <w:t>.</w:t>
      </w:r>
    </w:p>
    <w:p w14:paraId="2570F60A" w14:textId="5876C474" w:rsidR="00DC0E1F" w:rsidRPr="0003082B" w:rsidRDefault="00DC0E1F" w:rsidP="0003082B"/>
    <w:sectPr w:rsidR="00DC0E1F" w:rsidRPr="0003082B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F2C2" w14:textId="77777777" w:rsidR="00D92773" w:rsidRDefault="00D92773" w:rsidP="00525B25">
      <w:r>
        <w:separator/>
      </w:r>
    </w:p>
  </w:endnote>
  <w:endnote w:type="continuationSeparator" w:id="0">
    <w:p w14:paraId="5E675CFF" w14:textId="77777777" w:rsidR="00D92773" w:rsidRDefault="00D92773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DAC" w14:textId="77777777" w:rsidR="00D92773" w:rsidRDefault="00D92773" w:rsidP="00525B25">
      <w:r>
        <w:separator/>
      </w:r>
    </w:p>
  </w:footnote>
  <w:footnote w:type="continuationSeparator" w:id="0">
    <w:p w14:paraId="44578F4E" w14:textId="77777777" w:rsidR="00D92773" w:rsidRDefault="00D92773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628"/>
    <w:multiLevelType w:val="hybridMultilevel"/>
    <w:tmpl w:val="9346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606B"/>
    <w:multiLevelType w:val="hybridMultilevel"/>
    <w:tmpl w:val="7802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2"/>
  </w:num>
  <w:num w:numId="2" w16cid:durableId="2014649885">
    <w:abstractNumId w:val="4"/>
  </w:num>
  <w:num w:numId="3" w16cid:durableId="1869023630">
    <w:abstractNumId w:val="3"/>
  </w:num>
  <w:num w:numId="4" w16cid:durableId="1735661024">
    <w:abstractNumId w:val="1"/>
  </w:num>
  <w:num w:numId="5" w16cid:durableId="2090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3082B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01F65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1F6B3A"/>
    <w:rsid w:val="002041FF"/>
    <w:rsid w:val="00235D3A"/>
    <w:rsid w:val="00242250"/>
    <w:rsid w:val="00252EBC"/>
    <w:rsid w:val="002538FF"/>
    <w:rsid w:val="00270832"/>
    <w:rsid w:val="00285676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0294"/>
    <w:rsid w:val="003327A1"/>
    <w:rsid w:val="00352290"/>
    <w:rsid w:val="00353AB0"/>
    <w:rsid w:val="00363048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06E1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D20FE"/>
    <w:rsid w:val="005F5C21"/>
    <w:rsid w:val="00605E90"/>
    <w:rsid w:val="00607475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04654"/>
    <w:rsid w:val="007074E3"/>
    <w:rsid w:val="00717AAD"/>
    <w:rsid w:val="00721C0A"/>
    <w:rsid w:val="00724845"/>
    <w:rsid w:val="00761E3A"/>
    <w:rsid w:val="00765A35"/>
    <w:rsid w:val="00767364"/>
    <w:rsid w:val="0077664B"/>
    <w:rsid w:val="00793DB6"/>
    <w:rsid w:val="007B4835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42AA1"/>
    <w:rsid w:val="00855A14"/>
    <w:rsid w:val="00871804"/>
    <w:rsid w:val="0088564A"/>
    <w:rsid w:val="00895F72"/>
    <w:rsid w:val="008B5A32"/>
    <w:rsid w:val="008C467A"/>
    <w:rsid w:val="008D0826"/>
    <w:rsid w:val="008D56BF"/>
    <w:rsid w:val="008D68BD"/>
    <w:rsid w:val="008E0219"/>
    <w:rsid w:val="008E6F9D"/>
    <w:rsid w:val="00900EFD"/>
    <w:rsid w:val="00905F2D"/>
    <w:rsid w:val="00921AAA"/>
    <w:rsid w:val="009300E0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4A52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42798"/>
    <w:rsid w:val="00D92773"/>
    <w:rsid w:val="00DB1F82"/>
    <w:rsid w:val="00DB3E72"/>
    <w:rsid w:val="00DB647A"/>
    <w:rsid w:val="00DC0E1F"/>
    <w:rsid w:val="00DC257E"/>
    <w:rsid w:val="00DC465D"/>
    <w:rsid w:val="00DE3A2C"/>
    <w:rsid w:val="00DF1B1A"/>
    <w:rsid w:val="00E01D4F"/>
    <w:rsid w:val="00E04476"/>
    <w:rsid w:val="00E04F09"/>
    <w:rsid w:val="00E120CC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182D"/>
    <w:rsid w:val="00FE26EC"/>
    <w:rsid w:val="00FE6AB2"/>
    <w:rsid w:val="00FF059F"/>
    <w:rsid w:val="03BB719E"/>
    <w:rsid w:val="06050502"/>
    <w:rsid w:val="2B574804"/>
    <w:rsid w:val="37BC28E0"/>
    <w:rsid w:val="4530ACEE"/>
    <w:rsid w:val="52D6E171"/>
    <w:rsid w:val="5E269027"/>
    <w:rsid w:val="73BDC809"/>
    <w:rsid w:val="7B4F3B9C"/>
    <w:rsid w:val="7C55C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99A1-1A59-40F0-86B6-AAA0DC36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4</cp:revision>
  <dcterms:created xsi:type="dcterms:W3CDTF">2024-07-25T13:25:00Z</dcterms:created>
  <dcterms:modified xsi:type="dcterms:W3CDTF">2024-08-12T11:43:00Z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