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BF10" w14:textId="4736966C" w:rsidR="008F03C3" w:rsidRPr="002A5F5C" w:rsidRDefault="00EA138C" w:rsidP="002A5F5C">
      <w:pPr>
        <w:rPr>
          <w:rFonts w:eastAsia="MS PGothic" w:cs="Calibri"/>
          <w:spacing w:val="-10"/>
          <w:kern w:val="28"/>
          <w:sz w:val="40"/>
          <w:szCs w:val="52"/>
        </w:rPr>
      </w:pPr>
      <w:r w:rsidRPr="002A5F5C">
        <w:rPr>
          <w:rFonts w:eastAsia="MS PGothic" w:cs="Calibri"/>
          <w:spacing w:val="-10"/>
          <w:kern w:val="28"/>
          <w:sz w:val="40"/>
          <w:szCs w:val="52"/>
        </w:rPr>
        <w:t>What’s your impact?</w:t>
      </w:r>
    </w:p>
    <w:p w14:paraId="655DEA85" w14:textId="77777777" w:rsidR="00EA138C" w:rsidRPr="00EA138C" w:rsidRDefault="00EA138C" w:rsidP="00EA138C">
      <w:pPr>
        <w:spacing w:before="0" w:after="0"/>
        <w:rPr>
          <w:b/>
          <w:bCs/>
        </w:rPr>
      </w:pPr>
      <w:r w:rsidRPr="00EA138C">
        <w:rPr>
          <w:b/>
          <w:bCs/>
        </w:rPr>
        <w:t xml:space="preserve">Send on: </w:t>
      </w:r>
      <w:r w:rsidRPr="00EA138C">
        <w:rPr>
          <w:b/>
          <w:bCs/>
        </w:rPr>
        <w:tab/>
      </w:r>
      <w:r w:rsidRPr="00EA138C">
        <w:t>Monday, OCT 21</w:t>
      </w:r>
    </w:p>
    <w:p w14:paraId="5BCD3148" w14:textId="1A590E41" w:rsidR="00EA138C" w:rsidRPr="00EA138C" w:rsidRDefault="00EA138C" w:rsidP="00EA138C">
      <w:pPr>
        <w:spacing w:before="0" w:after="0"/>
      </w:pPr>
      <w:r w:rsidRPr="00EA138C">
        <w:rPr>
          <w:b/>
          <w:bCs/>
        </w:rPr>
        <w:t xml:space="preserve">Topic: </w:t>
      </w:r>
      <w:r w:rsidRPr="00EA138C">
        <w:rPr>
          <w:b/>
          <w:bCs/>
        </w:rPr>
        <w:tab/>
      </w:r>
      <w:r w:rsidRPr="00EA138C">
        <w:rPr>
          <w:b/>
          <w:bCs/>
        </w:rPr>
        <w:tab/>
      </w:r>
      <w:r w:rsidRPr="00EA138C">
        <w:t>Cause Areas</w:t>
      </w:r>
    </w:p>
    <w:p w14:paraId="69E87364" w14:textId="77777777" w:rsidR="00EA138C" w:rsidRPr="00EA138C" w:rsidRDefault="00EA138C" w:rsidP="00EA138C">
      <w:pPr>
        <w:spacing w:before="0" w:after="0"/>
        <w:rPr>
          <w:b/>
          <w:bCs/>
        </w:rPr>
      </w:pPr>
      <w:r w:rsidRPr="00EA138C">
        <w:rPr>
          <w:b/>
          <w:bCs/>
        </w:rPr>
        <w:t>Subject line:</w:t>
      </w:r>
      <w:r w:rsidRPr="00EA138C">
        <w:rPr>
          <w:b/>
          <w:bCs/>
        </w:rPr>
        <w:tab/>
      </w:r>
      <w:r w:rsidRPr="00EA138C">
        <w:t>What’s your impact?</w:t>
      </w:r>
    </w:p>
    <w:p w14:paraId="159FB42C" w14:textId="77777777" w:rsidR="00EA138C" w:rsidRPr="00EA138C" w:rsidRDefault="00EA138C" w:rsidP="00EA138C">
      <w:pPr>
        <w:spacing w:before="0" w:after="0"/>
        <w:rPr>
          <w:b/>
          <w:bCs/>
        </w:rPr>
      </w:pPr>
    </w:p>
    <w:p w14:paraId="2ACFC497" w14:textId="77777777" w:rsidR="00EA138C" w:rsidRPr="00EA138C" w:rsidRDefault="00EA138C" w:rsidP="00EA138C">
      <w:pPr>
        <w:spacing w:before="0" w:after="0"/>
        <w:rPr>
          <w:b/>
          <w:bCs/>
        </w:rPr>
      </w:pPr>
      <w:r w:rsidRPr="00EA138C">
        <w:rPr>
          <w:b/>
          <w:bCs/>
        </w:rPr>
        <w:t>Body:</w:t>
      </w:r>
    </w:p>
    <w:p w14:paraId="7FB5AF11" w14:textId="77777777" w:rsidR="00EA138C" w:rsidRPr="00EA138C" w:rsidRDefault="00EA138C" w:rsidP="00EA138C">
      <w:pPr>
        <w:spacing w:before="0" w:after="0"/>
        <w:rPr>
          <w:b/>
          <w:bCs/>
        </w:rPr>
      </w:pPr>
    </w:p>
    <w:p w14:paraId="780A13B0" w14:textId="77777777" w:rsidR="00EA138C" w:rsidRPr="00EA138C" w:rsidRDefault="00EA138C" w:rsidP="00EA138C">
      <w:pPr>
        <w:spacing w:before="0" w:after="0"/>
      </w:pPr>
      <w:r w:rsidRPr="00EA138C">
        <w:t xml:space="preserve">Hi </w:t>
      </w:r>
      <w:proofErr w:type="gramStart"/>
      <w:r w:rsidRPr="00EA138C">
        <w:t>Colleagues</w:t>
      </w:r>
      <w:proofErr w:type="gramEnd"/>
      <w:r w:rsidRPr="00EA138C">
        <w:t>, [or any preferred greeting]</w:t>
      </w:r>
    </w:p>
    <w:p w14:paraId="35A23229" w14:textId="77777777" w:rsidR="00EA138C" w:rsidRPr="00EA138C" w:rsidRDefault="00EA138C" w:rsidP="00EA138C">
      <w:pPr>
        <w:spacing w:before="0" w:after="0"/>
      </w:pPr>
    </w:p>
    <w:p w14:paraId="2A6B260A" w14:textId="77777777" w:rsidR="00EA138C" w:rsidRPr="00EA138C" w:rsidRDefault="00EA138C" w:rsidP="00EA138C">
      <w:pPr>
        <w:spacing w:before="0" w:after="0"/>
      </w:pPr>
      <w:r w:rsidRPr="00EA138C">
        <w:t xml:space="preserve">The CFC includes thousands of vetted charities working in many different cause areas offering you so many ways to </w:t>
      </w:r>
      <w:r w:rsidRPr="00EA138C">
        <w:rPr>
          <w:b/>
          <w:bCs/>
        </w:rPr>
        <w:t>GIVE HAPPY</w:t>
      </w:r>
      <w:r w:rsidRPr="00EA138C">
        <w:t xml:space="preserve">. </w:t>
      </w:r>
    </w:p>
    <w:p w14:paraId="6B9F0A9F" w14:textId="77777777" w:rsidR="00EA138C" w:rsidRPr="00EA138C" w:rsidRDefault="00EA138C" w:rsidP="00EA138C">
      <w:pPr>
        <w:spacing w:before="0" w:after="0"/>
      </w:pPr>
    </w:p>
    <w:p w14:paraId="4F67706B" w14:textId="1643EF0D" w:rsidR="00EA138C" w:rsidRPr="00EA138C" w:rsidRDefault="00EA138C" w:rsidP="00EA138C">
      <w:pPr>
        <w:spacing w:before="0" w:after="0"/>
      </w:pPr>
      <w:r w:rsidRPr="00EA138C">
        <w:t xml:space="preserve">For example, when you give to animal welfare, you </w:t>
      </w:r>
      <w:r w:rsidRPr="00EA138C">
        <w:rPr>
          <w:b/>
          <w:bCs/>
        </w:rPr>
        <w:t>GIVE COMPANIONSHIP</w:t>
      </w:r>
      <w:r w:rsidRPr="00EA138C">
        <w:t xml:space="preserve">. When you give to military and veterans services, you </w:t>
      </w:r>
      <w:r w:rsidRPr="00EA138C">
        <w:rPr>
          <w:b/>
          <w:bCs/>
        </w:rPr>
        <w:t>GIVE SUPPORT</w:t>
      </w:r>
      <w:r w:rsidRPr="00EA138C">
        <w:t xml:space="preserve">. And when you give to disaster and crisis response, you GIVE HELP. Find out more about the cause areas by visiting </w:t>
      </w:r>
      <w:hyperlink r:id="rId11" w:history="1">
        <w:r w:rsidRPr="00EA138C">
          <w:rPr>
            <w:rStyle w:val="Hyperlink"/>
          </w:rPr>
          <w:t>GiveCFC.org</w:t>
        </w:r>
      </w:hyperlink>
      <w:r w:rsidRPr="00EA138C">
        <w:t>.</w:t>
      </w:r>
    </w:p>
    <w:p w14:paraId="4E50A00C" w14:textId="77777777" w:rsidR="00EA138C" w:rsidRPr="00EA138C" w:rsidRDefault="00EA138C" w:rsidP="00EA138C">
      <w:pPr>
        <w:spacing w:before="0" w:after="0"/>
      </w:pPr>
    </w:p>
    <w:p w14:paraId="0618CAC6" w14:textId="77777777" w:rsidR="00EA138C" w:rsidRPr="00EA138C" w:rsidRDefault="00EA138C" w:rsidP="00EA138C">
      <w:pPr>
        <w:spacing w:before="0" w:after="0"/>
      </w:pPr>
      <w:r w:rsidRPr="00EA138C">
        <w:t>Here’s an example of the type of impact CFC-participating charities have when funded by donors like you:</w:t>
      </w:r>
    </w:p>
    <w:p w14:paraId="0027BC51" w14:textId="77777777" w:rsidR="00EA138C" w:rsidRPr="00EA138C" w:rsidRDefault="00EA138C" w:rsidP="00EA138C">
      <w:pPr>
        <w:spacing w:before="0" w:after="0"/>
      </w:pPr>
    </w:p>
    <w:p w14:paraId="0F700D40" w14:textId="77777777" w:rsidR="00EA138C" w:rsidRPr="00EA138C" w:rsidRDefault="00EA138C" w:rsidP="00EA138C">
      <w:pPr>
        <w:spacing w:before="0" w:after="0"/>
      </w:pPr>
      <w:r w:rsidRPr="00EA138C">
        <w:t>[INSERT STORY FROM CAUSE LIBRARY]</w:t>
      </w:r>
    </w:p>
    <w:p w14:paraId="58B90EF7" w14:textId="77777777" w:rsidR="00EA138C" w:rsidRPr="00EA138C" w:rsidRDefault="00EA138C" w:rsidP="00EA138C">
      <w:pPr>
        <w:spacing w:before="0" w:after="0"/>
      </w:pPr>
    </w:p>
    <w:p w14:paraId="4E800336" w14:textId="77777777" w:rsidR="00EA138C" w:rsidRPr="00EA138C" w:rsidRDefault="00EA138C" w:rsidP="00EA138C">
      <w:pPr>
        <w:spacing w:before="0" w:after="0"/>
      </w:pPr>
      <w:r w:rsidRPr="00EA138C">
        <w:t>Thank you so much for choosing to be part of the CFC.</w:t>
      </w:r>
    </w:p>
    <w:p w14:paraId="200806BC" w14:textId="77777777" w:rsidR="00EA138C" w:rsidRPr="00EA138C" w:rsidRDefault="00EA138C" w:rsidP="00EA138C">
      <w:pPr>
        <w:spacing w:before="0" w:after="0"/>
        <w:rPr>
          <w:b/>
          <w:bCs/>
        </w:rPr>
      </w:pPr>
    </w:p>
    <w:p w14:paraId="54250997" w14:textId="6EF72526" w:rsidR="001D2A0C" w:rsidRPr="008F03C3" w:rsidRDefault="00EA138C" w:rsidP="00EA138C">
      <w:pPr>
        <w:spacing w:before="0" w:after="0"/>
        <w:rPr>
          <w:b/>
          <w:bCs/>
        </w:rPr>
      </w:pPr>
      <w:r w:rsidRPr="00EA138C">
        <w:rPr>
          <w:b/>
          <w:bCs/>
        </w:rPr>
        <w:t>Signature</w:t>
      </w:r>
    </w:p>
    <w:sectPr w:rsidR="001D2A0C" w:rsidRPr="008F03C3" w:rsidSect="00810E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D3C2" w14:textId="77777777" w:rsidR="00E810C8" w:rsidRDefault="00E810C8" w:rsidP="00525B25">
      <w:r>
        <w:separator/>
      </w:r>
    </w:p>
  </w:endnote>
  <w:endnote w:type="continuationSeparator" w:id="0">
    <w:p w14:paraId="6C6756CF" w14:textId="77777777" w:rsidR="00E810C8" w:rsidRDefault="00E810C8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>GIVE HAPPY today at GiveCFC.org</w:t>
    </w:r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DDCB" w14:textId="77777777" w:rsidR="00E810C8" w:rsidRDefault="00E810C8" w:rsidP="00525B25">
      <w:r>
        <w:separator/>
      </w:r>
    </w:p>
  </w:footnote>
  <w:footnote w:type="continuationSeparator" w:id="0">
    <w:p w14:paraId="252B9FBA" w14:textId="77777777" w:rsidR="00E810C8" w:rsidRDefault="00E810C8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35FB3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93BB1"/>
    <w:rsid w:val="00294A51"/>
    <w:rsid w:val="002A2288"/>
    <w:rsid w:val="002A5F5C"/>
    <w:rsid w:val="002B43E7"/>
    <w:rsid w:val="002B643B"/>
    <w:rsid w:val="002C398E"/>
    <w:rsid w:val="002C4D62"/>
    <w:rsid w:val="002D4CD0"/>
    <w:rsid w:val="002E04DF"/>
    <w:rsid w:val="002F7BB8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A5FDC"/>
    <w:rsid w:val="003D0561"/>
    <w:rsid w:val="003D369D"/>
    <w:rsid w:val="003E1F20"/>
    <w:rsid w:val="00423575"/>
    <w:rsid w:val="00424927"/>
    <w:rsid w:val="00424F6D"/>
    <w:rsid w:val="00431464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17AAD"/>
    <w:rsid w:val="00721C0A"/>
    <w:rsid w:val="00761E3A"/>
    <w:rsid w:val="00767364"/>
    <w:rsid w:val="00774657"/>
    <w:rsid w:val="0077664B"/>
    <w:rsid w:val="00793DB6"/>
    <w:rsid w:val="007B6370"/>
    <w:rsid w:val="007D49CD"/>
    <w:rsid w:val="007E59CF"/>
    <w:rsid w:val="007E7327"/>
    <w:rsid w:val="007F2B63"/>
    <w:rsid w:val="008048DA"/>
    <w:rsid w:val="00810E88"/>
    <w:rsid w:val="00811596"/>
    <w:rsid w:val="00855A14"/>
    <w:rsid w:val="0088564A"/>
    <w:rsid w:val="00895F72"/>
    <w:rsid w:val="008C467A"/>
    <w:rsid w:val="008D0826"/>
    <w:rsid w:val="008D56BF"/>
    <w:rsid w:val="008E0219"/>
    <w:rsid w:val="008E6F9D"/>
    <w:rsid w:val="008F03C3"/>
    <w:rsid w:val="00900EFD"/>
    <w:rsid w:val="00905F2D"/>
    <w:rsid w:val="00921AAA"/>
    <w:rsid w:val="009318C9"/>
    <w:rsid w:val="009318E1"/>
    <w:rsid w:val="0093622B"/>
    <w:rsid w:val="0094244C"/>
    <w:rsid w:val="00943553"/>
    <w:rsid w:val="009558FD"/>
    <w:rsid w:val="00965BD3"/>
    <w:rsid w:val="00971E05"/>
    <w:rsid w:val="009816A5"/>
    <w:rsid w:val="009A208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62D28"/>
    <w:rsid w:val="00AA1D1A"/>
    <w:rsid w:val="00AA743C"/>
    <w:rsid w:val="00AB3493"/>
    <w:rsid w:val="00AC09B8"/>
    <w:rsid w:val="00AE24D9"/>
    <w:rsid w:val="00AF6BD2"/>
    <w:rsid w:val="00B1028A"/>
    <w:rsid w:val="00B118F3"/>
    <w:rsid w:val="00B165E5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A5F82"/>
    <w:rsid w:val="00CB3E7A"/>
    <w:rsid w:val="00CC0836"/>
    <w:rsid w:val="00CC2613"/>
    <w:rsid w:val="00CD3EB1"/>
    <w:rsid w:val="00CF26D1"/>
    <w:rsid w:val="00D1531B"/>
    <w:rsid w:val="00D25EA4"/>
    <w:rsid w:val="00D31A37"/>
    <w:rsid w:val="00DB1F82"/>
    <w:rsid w:val="00DC257E"/>
    <w:rsid w:val="00DC465D"/>
    <w:rsid w:val="00DE3A2C"/>
    <w:rsid w:val="00DF1B1A"/>
    <w:rsid w:val="00E01D4F"/>
    <w:rsid w:val="00E04476"/>
    <w:rsid w:val="00E51E9B"/>
    <w:rsid w:val="00E63868"/>
    <w:rsid w:val="00E638BE"/>
    <w:rsid w:val="00E810C8"/>
    <w:rsid w:val="00E949BC"/>
    <w:rsid w:val="00EA138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A419B"/>
    <w:rsid w:val="00FA60AD"/>
    <w:rsid w:val="00FB36BE"/>
    <w:rsid w:val="00FB758E"/>
    <w:rsid w:val="00FC7E4D"/>
    <w:rsid w:val="00FE6AB2"/>
    <w:rsid w:val="00FF059F"/>
    <w:rsid w:val="2B5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A1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GiveCF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19A22-B480-4DED-B57E-F4AC787238EE}"/>
</file>

<file path=customXml/itemProps3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1</cp:revision>
  <dcterms:created xsi:type="dcterms:W3CDTF">2024-08-07T17:39:00Z</dcterms:created>
  <dcterms:modified xsi:type="dcterms:W3CDTF">2024-08-07T19:27:00Z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